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39E" w:rsidRDefault="0052139E" w:rsidP="00E61B50">
      <w:pPr>
        <w:jc w:val="center"/>
        <w:rPr>
          <w:rFonts w:ascii="Sylfaen" w:hAnsi="Sylfaen"/>
          <w:lang w:val="ka-GE"/>
        </w:rPr>
      </w:pPr>
    </w:p>
    <w:p w:rsidR="00E61B50" w:rsidRDefault="00E61B50" w:rsidP="00E61B50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თერჯოლის მუნიციპალიტეტის საკრებულოს  2026 წლის</w:t>
      </w:r>
      <w:r w:rsidR="00BD7AC2">
        <w:rPr>
          <w:rFonts w:ascii="Sylfaen" w:hAnsi="Sylfaen"/>
          <w:lang w:val="ka-GE"/>
        </w:rPr>
        <w:t xml:space="preserve"> 1</w:t>
      </w:r>
      <w:r w:rsidR="00FD1979">
        <w:rPr>
          <w:rFonts w:ascii="Sylfaen" w:hAnsi="Sylfaen"/>
          <w:lang w:val="ka-GE"/>
        </w:rPr>
        <w:t xml:space="preserve">7 </w:t>
      </w:r>
      <w:r w:rsidR="00BD7AC2">
        <w:rPr>
          <w:rFonts w:ascii="Sylfaen" w:hAnsi="Sylfaen"/>
          <w:lang w:val="ka-GE"/>
        </w:rPr>
        <w:t>აპრილის</w:t>
      </w:r>
      <w:r w:rsidR="0052139E">
        <w:rPr>
          <w:rFonts w:ascii="Sylfaen" w:hAnsi="Sylfaen"/>
          <w:lang w:val="ka-GE"/>
        </w:rPr>
        <w:t xml:space="preserve"> </w:t>
      </w:r>
      <w:r w:rsidR="00FA3619">
        <w:rPr>
          <w:rFonts w:ascii="Sylfaen" w:hAnsi="Sylfaen"/>
          <w:lang w:val="ka-GE"/>
        </w:rPr>
        <w:t>რიგგარეშე</w:t>
      </w:r>
      <w:r>
        <w:rPr>
          <w:rFonts w:ascii="Sylfaen" w:hAnsi="Sylfaen"/>
          <w:lang w:val="ka-GE"/>
        </w:rPr>
        <w:t xml:space="preserve"> სხდომის</w:t>
      </w:r>
    </w:p>
    <w:p w:rsidR="00E61B50" w:rsidRDefault="00E61B50" w:rsidP="00E61B50">
      <w:pPr>
        <w:jc w:val="center"/>
        <w:rPr>
          <w:rFonts w:ascii="Sylfaen" w:hAnsi="Sylfaen"/>
          <w:lang w:val="ka-GE"/>
        </w:rPr>
      </w:pPr>
    </w:p>
    <w:p w:rsidR="00E61B50" w:rsidRDefault="00E61B50" w:rsidP="00E61B50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დღის წესრიგი</w:t>
      </w:r>
      <w:r w:rsidR="008A309F">
        <w:rPr>
          <w:rFonts w:ascii="Sylfaen" w:hAnsi="Sylfaen"/>
          <w:lang w:val="ka-GE"/>
        </w:rPr>
        <w:t>:</w:t>
      </w:r>
    </w:p>
    <w:p w:rsidR="0062389F" w:rsidRDefault="0062389F" w:rsidP="00E61B50">
      <w:pPr>
        <w:jc w:val="center"/>
        <w:rPr>
          <w:rFonts w:ascii="Sylfaen" w:hAnsi="Sylfaen"/>
          <w:lang w:val="ka-GE"/>
        </w:rPr>
      </w:pPr>
    </w:p>
    <w:p w:rsidR="00FA3619" w:rsidRPr="00986DD2" w:rsidRDefault="00FA3619" w:rsidP="00FA361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noProof/>
          <w:lang w:val="ka-GE" w:eastAsia="ru-RU"/>
        </w:rPr>
      </w:pPr>
      <w:r w:rsidRPr="00986DD2">
        <w:rPr>
          <w:rFonts w:ascii="Sylfaen" w:eastAsia="Times New Roman" w:hAnsi="Sylfaen" w:cs="Sylfaen"/>
          <w:noProof/>
          <w:lang w:val="ka-GE" w:eastAsia="ru-RU"/>
        </w:rPr>
        <w:t>,,თერჯოლის მუნიციპალიტეტის საკუთრებაში არსებული ქონების საპრივატიზებო ობიექტების ნუსხისა და პრივატიზაციის გეგმის დამტკიცების შესახებ“ თერჯოლის მუნიციპალიტეტის საკრებულოს 2026 წლის 1 აპრილის №გ-29.2926091001 განაკარგულებაში ცვლილების შეტანის შესახებ (თერჯოლის მუნიციპალიტეტის მერის წერილი № 28-282610126, 14.04.2026</w:t>
      </w:r>
      <w:r>
        <w:rPr>
          <w:rFonts w:ascii="Sylfaen" w:eastAsia="Times New Roman" w:hAnsi="Sylfaen" w:cs="Sylfaen"/>
          <w:noProof/>
          <w:lang w:val="ka-GE" w:eastAsia="ru-RU"/>
        </w:rPr>
        <w:t xml:space="preserve"> წ);</w:t>
      </w:r>
    </w:p>
    <w:p w:rsidR="00FA3619" w:rsidRPr="00093737" w:rsidRDefault="00FA3619" w:rsidP="00FA3619">
      <w:pPr>
        <w:spacing w:line="252" w:lineRule="auto"/>
        <w:ind w:left="360"/>
        <w:jc w:val="right"/>
        <w:rPr>
          <w:rFonts w:ascii="Sylfaen" w:hAnsi="Sylfaen"/>
          <w:lang w:val="ka-GE"/>
        </w:rPr>
      </w:pPr>
      <w:r w:rsidRPr="00093737">
        <w:rPr>
          <w:rFonts w:ascii="Sylfaen" w:hAnsi="Sylfaen"/>
          <w:lang w:val="ka-GE"/>
        </w:rPr>
        <w:t>/მომხს.ბ.ბუცხრიკიძე/</w:t>
      </w:r>
    </w:p>
    <w:p w:rsidR="00FA3619" w:rsidRPr="00986DD2" w:rsidRDefault="00FA3619" w:rsidP="00FA3619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 w:rsidRPr="00986DD2">
        <w:rPr>
          <w:rFonts w:ascii="Sylfaen" w:hAnsi="Sylfaen"/>
          <w:lang w:val="ka-GE"/>
        </w:rPr>
        <w:t>„თერჯოლის მუნიციპალიტეტის ტერიტორიაზე ადგილობრივი მოსაკრებლის შემოღების, მისი ოდენობის განსაზღვრისა და შესაბამისი ინსტრუქციების დამტკიცების თაობაზე“ თერჯოლის მუნიციპალიტეტის საკრებულოს 2015 წლის 2 თებერვლის №10 დადგენილებაში ცვლილების შეტანის შესახებ</w:t>
      </w:r>
      <w:r>
        <w:rPr>
          <w:rFonts w:ascii="Sylfaen" w:hAnsi="Sylfaen"/>
          <w:lang w:val="ka-GE"/>
        </w:rPr>
        <w:t xml:space="preserve"> (საქართველოს მთავრობის ადმინისტრაციის წერილი №</w:t>
      </w:r>
      <w:r>
        <w:rPr>
          <w:rFonts w:ascii="Sylfaen" w:hAnsi="Sylfaen"/>
        </w:rPr>
        <w:t>GOV</w:t>
      </w:r>
      <w:r>
        <w:rPr>
          <w:rFonts w:ascii="Sylfaen" w:hAnsi="Sylfaen"/>
          <w:lang w:val="ka-GE"/>
        </w:rPr>
        <w:t xml:space="preserve"> 5 26 00008076, 13.03.2026 წ.);</w:t>
      </w:r>
    </w:p>
    <w:p w:rsidR="00FA3619" w:rsidRPr="00986DD2" w:rsidRDefault="00FA3619" w:rsidP="00FA3619">
      <w:pPr>
        <w:ind w:left="360"/>
        <w:jc w:val="right"/>
        <w:rPr>
          <w:rFonts w:ascii="Sylfaen" w:hAnsi="Sylfaen"/>
          <w:lang w:val="ka-GE"/>
        </w:rPr>
      </w:pPr>
      <w:r w:rsidRPr="00986DD2">
        <w:rPr>
          <w:rFonts w:ascii="Sylfaen" w:hAnsi="Sylfaen"/>
          <w:lang w:val="ka-GE"/>
        </w:rPr>
        <w:t>მომხ: ბ. ბუცხრიკიძე</w:t>
      </w:r>
    </w:p>
    <w:p w:rsidR="00FA3619" w:rsidRPr="00986DD2" w:rsidRDefault="00FA3619" w:rsidP="00FA3619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 w:rsidRPr="00986DD2">
        <w:rPr>
          <w:rFonts w:ascii="Sylfaen" w:hAnsi="Sylfaen"/>
          <w:lang w:val="ka-GE"/>
        </w:rPr>
        <w:t>,,თერჯოლის მუნიციპალიტეტის საკრებულოს აპარატის დებულების დამტკიცების შესახებ’’თერჯოლის მუნიციპალიტეტის საკრებულოს 2018 წლის 5 მარტის №23 დადგენილებაში ცვლილების</w:t>
      </w:r>
      <w:r>
        <w:rPr>
          <w:rFonts w:ascii="Sylfaen" w:hAnsi="Sylfaen"/>
          <w:lang w:val="ka-GE"/>
        </w:rPr>
        <w:t xml:space="preserve"> შეტანის</w:t>
      </w:r>
      <w:r w:rsidRPr="00986DD2">
        <w:rPr>
          <w:rFonts w:ascii="Sylfaen" w:hAnsi="Sylfaen"/>
          <w:lang w:val="ka-GE"/>
        </w:rPr>
        <w:t xml:space="preserve"> შესახებ</w:t>
      </w:r>
      <w:r>
        <w:rPr>
          <w:rFonts w:ascii="Sylfaen" w:hAnsi="Sylfaen"/>
          <w:lang w:val="ka-GE"/>
        </w:rPr>
        <w:t>;</w:t>
      </w:r>
    </w:p>
    <w:p w:rsidR="00FA3619" w:rsidRPr="00986DD2" w:rsidRDefault="00FA3619" w:rsidP="00FA3619">
      <w:pPr>
        <w:ind w:left="360"/>
        <w:jc w:val="right"/>
        <w:rPr>
          <w:rFonts w:ascii="Sylfaen" w:hAnsi="Sylfaen"/>
          <w:lang w:val="ka-GE"/>
        </w:rPr>
      </w:pPr>
      <w:r w:rsidRPr="00986DD2">
        <w:rPr>
          <w:rFonts w:ascii="Sylfaen" w:hAnsi="Sylfaen"/>
          <w:lang w:val="ka-GE"/>
        </w:rPr>
        <w:t>მომხ: ბ. ბუცხრიკიძე</w:t>
      </w:r>
    </w:p>
    <w:p w:rsidR="00FA3619" w:rsidRPr="00986DD2" w:rsidRDefault="00FA3619" w:rsidP="00FA3619">
      <w:pPr>
        <w:pStyle w:val="ListParagraph"/>
        <w:numPr>
          <w:ilvl w:val="0"/>
          <w:numId w:val="4"/>
        </w:numPr>
        <w:jc w:val="both"/>
        <w:rPr>
          <w:rFonts w:ascii="Sylfaen" w:hAnsi="Sylfaen"/>
        </w:rPr>
      </w:pPr>
      <w:r w:rsidRPr="00986DD2">
        <w:rPr>
          <w:rFonts w:ascii="Sylfaen" w:hAnsi="Sylfaen"/>
          <w:lang w:val="ka-GE"/>
        </w:rPr>
        <w:t xml:space="preserve"> ,,თერჯოლის მუნიციპალიტეტის საკრებულოს თანამდებობის პირთა სარგოები, საჯარო მოსამსახურეთა თანამდებობების რანგირების, თანამდებობრივი სარგოების ოდენობების განსაზღვრისა და საშტატო ნუსხის დამტკიცების შესახებ’’   თერჯოლის მუნიციპალიტეტის საკრებულოს 2021 წლის 14 დეკემბრის №19 დადგენილებაში ცვლილების შეტანის თაობაზე</w:t>
      </w:r>
      <w:r>
        <w:rPr>
          <w:rFonts w:ascii="Sylfaen" w:hAnsi="Sylfaen"/>
          <w:lang w:val="ka-GE"/>
        </w:rPr>
        <w:t>.</w:t>
      </w:r>
    </w:p>
    <w:p w:rsidR="00FA3619" w:rsidRPr="00986DD2" w:rsidRDefault="00FA3619" w:rsidP="00FA3619">
      <w:pPr>
        <w:ind w:left="360"/>
        <w:jc w:val="right"/>
        <w:rPr>
          <w:rFonts w:ascii="Sylfaen" w:hAnsi="Sylfaen"/>
          <w:lang w:val="ka-GE"/>
        </w:rPr>
      </w:pPr>
      <w:r w:rsidRPr="00986DD2">
        <w:rPr>
          <w:rFonts w:ascii="Sylfaen" w:hAnsi="Sylfaen"/>
          <w:lang w:val="ka-GE"/>
        </w:rPr>
        <w:t>მომხ: ბ. ბუცხრიკიძე</w:t>
      </w:r>
    </w:p>
    <w:p w:rsidR="006065B9" w:rsidRPr="00A26A61" w:rsidRDefault="006065B9" w:rsidP="006065B9">
      <w:pPr>
        <w:jc w:val="both"/>
        <w:rPr>
          <w:rFonts w:ascii="Sylfaen" w:hAnsi="Sylfaen"/>
          <w:lang w:val="ka-GE"/>
        </w:rPr>
      </w:pPr>
      <w:bookmarkStart w:id="0" w:name="_GoBack"/>
      <w:bookmarkEnd w:id="0"/>
    </w:p>
    <w:p w:rsidR="006065B9" w:rsidRDefault="006065B9" w:rsidP="006065B9">
      <w:pPr>
        <w:jc w:val="both"/>
        <w:rPr>
          <w:rFonts w:ascii="Sylfaen" w:hAnsi="Sylfaen"/>
          <w:lang w:val="ka-GE"/>
        </w:rPr>
      </w:pPr>
    </w:p>
    <w:sectPr w:rsidR="006065B9" w:rsidSect="0087029C">
      <w:pgSz w:w="12240" w:h="15840"/>
      <w:pgMar w:top="36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E41C06"/>
    <w:multiLevelType w:val="hybridMultilevel"/>
    <w:tmpl w:val="E40C669C"/>
    <w:lvl w:ilvl="0" w:tplc="5C882D3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0E0D58"/>
    <w:multiLevelType w:val="hybridMultilevel"/>
    <w:tmpl w:val="19A664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2408A1"/>
    <w:multiLevelType w:val="hybridMultilevel"/>
    <w:tmpl w:val="7B969F74"/>
    <w:lvl w:ilvl="0" w:tplc="CC72DCEC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CA3EB6"/>
    <w:multiLevelType w:val="hybridMultilevel"/>
    <w:tmpl w:val="B928AEA6"/>
    <w:lvl w:ilvl="0" w:tplc="6908CA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B50"/>
    <w:rsid w:val="000A5C4A"/>
    <w:rsid w:val="001F5276"/>
    <w:rsid w:val="003D572E"/>
    <w:rsid w:val="00426F1B"/>
    <w:rsid w:val="00461F53"/>
    <w:rsid w:val="004D2A4D"/>
    <w:rsid w:val="00513465"/>
    <w:rsid w:val="0052139E"/>
    <w:rsid w:val="005E1F8F"/>
    <w:rsid w:val="006065B9"/>
    <w:rsid w:val="0062389F"/>
    <w:rsid w:val="00852561"/>
    <w:rsid w:val="0087029C"/>
    <w:rsid w:val="008A309F"/>
    <w:rsid w:val="00AD2E40"/>
    <w:rsid w:val="00BD7AC2"/>
    <w:rsid w:val="00CB15B4"/>
    <w:rsid w:val="00E61B50"/>
    <w:rsid w:val="00FA3619"/>
    <w:rsid w:val="00FD1979"/>
    <w:rsid w:val="00FE604C"/>
    <w:rsid w:val="00FF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66225"/>
  <w15:chartTrackingRefBased/>
  <w15:docId w15:val="{C86D8AD8-3E2F-4BCD-9C9F-1A1E9CC2E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B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1B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30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0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Siradze</dc:creator>
  <cp:keywords/>
  <dc:description/>
  <cp:lastModifiedBy>Irina Siradze</cp:lastModifiedBy>
  <cp:revision>5</cp:revision>
  <cp:lastPrinted>2026-04-17T05:42:00Z</cp:lastPrinted>
  <dcterms:created xsi:type="dcterms:W3CDTF">2026-04-17T05:37:00Z</dcterms:created>
  <dcterms:modified xsi:type="dcterms:W3CDTF">2026-04-17T05:42:00Z</dcterms:modified>
</cp:coreProperties>
</file>